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FA" w:rsidRPr="005C593B" w:rsidRDefault="007742FA" w:rsidP="00774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771525"/>
            <wp:effectExtent l="0" t="0" r="9525" b="9525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42FA" w:rsidRPr="005C593B" w:rsidRDefault="007742FA" w:rsidP="00774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42FA" w:rsidRPr="005C593B" w:rsidRDefault="007742FA" w:rsidP="007742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7742FA" w:rsidRPr="005C593B" w:rsidRDefault="007742FA" w:rsidP="00774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42FA" w:rsidRPr="005C593B" w:rsidRDefault="007742FA" w:rsidP="00774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7742FA" w:rsidRPr="00C8777F" w:rsidRDefault="007742FA" w:rsidP="007742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0041B5" w:rsidRDefault="000041B5" w:rsidP="000041B5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0335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041B5" w:rsidRPr="000335FC" w:rsidRDefault="000041B5" w:rsidP="000041B5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24 июня</w:t>
      </w:r>
      <w:r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г</w:t>
      </w:r>
      <w:r w:rsidR="007F7884">
        <w:rPr>
          <w:rFonts w:ascii="Times New Roman" w:eastAsia="Calibri" w:hAnsi="Times New Roman" w:cs="Times New Roman"/>
          <w:b/>
          <w:sz w:val="28"/>
          <w:szCs w:val="28"/>
        </w:rPr>
        <w:t>ода</w:t>
      </w:r>
      <w:r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="004D539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№ </w:t>
      </w:r>
      <w:r w:rsidR="007F7884">
        <w:rPr>
          <w:rFonts w:ascii="Times New Roman" w:eastAsia="Calibri" w:hAnsi="Times New Roman" w:cs="Times New Roman"/>
          <w:b/>
          <w:sz w:val="28"/>
          <w:szCs w:val="28"/>
        </w:rPr>
        <w:t>285</w:t>
      </w:r>
    </w:p>
    <w:p w:rsidR="000041B5" w:rsidRPr="000335FC" w:rsidRDefault="000041B5" w:rsidP="000041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41B5" w:rsidRDefault="000041B5" w:rsidP="00004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награждении Почетной грамотой </w:t>
      </w:r>
      <w:r w:rsidRPr="000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Забайкальского муниципального округа</w:t>
      </w:r>
    </w:p>
    <w:p w:rsidR="000041B5" w:rsidRDefault="000041B5" w:rsidP="00004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41B5" w:rsidRPr="00B674B4" w:rsidRDefault="000041B5" w:rsidP="00004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gramStart"/>
      <w:r w:rsidRPr="000335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Положением о Почетной грамоте и Благодарственном письме Совета Забайкальского муниципального округа, утвержденным решением  Совета Забайкальского муниципального округа от 16 апреля 2025 года № 114,  </w:t>
      </w:r>
      <w:r w:rsidR="004D5397" w:rsidRPr="004D53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представленного  ходатайства  начальника 18ПСЧ 1 ПСО ФПС ГПС ГУ МЧ</w:t>
      </w:r>
      <w:r w:rsidR="004D5397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России по Забайкальскому краю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статьей 30 Устава Забайкальского муниципального округа, Совет Забайкальского муниципального округа </w:t>
      </w:r>
      <w:r w:rsidRPr="000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  <w:proofErr w:type="gramEnd"/>
    </w:p>
    <w:p w:rsidR="000041B5" w:rsidRPr="000335FC" w:rsidRDefault="000041B5" w:rsidP="00004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Наградить Почетной грамотой Совета Забайкальского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335FC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4D53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достигнутые успехи в выполнении своих должностных обязанностей,  активное участие в строительстве депо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празднованием </w:t>
      </w:r>
      <w:r w:rsidR="004D5397">
        <w:rPr>
          <w:rFonts w:ascii="Times New Roman" w:eastAsia="Times New Roman" w:hAnsi="Times New Roman" w:cs="Times New Roman"/>
          <w:sz w:val="28"/>
          <w:szCs w:val="28"/>
          <w:lang w:eastAsia="ru-RU"/>
        </w:rPr>
        <w:t>30-летия пожарного депо Забайкальского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041B5" w:rsidRPr="000335FC" w:rsidRDefault="004D5397" w:rsidP="000041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39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Титова Александра Юрьевича</w:t>
      </w:r>
      <w:r w:rsidR="00004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ветерана пожарной охраны</w:t>
      </w:r>
      <w:r w:rsidR="000041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41B5" w:rsidRPr="000335FC" w:rsidRDefault="000041B5" w:rsidP="000041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335FC">
        <w:rPr>
          <w:rFonts w:ascii="Times New Roman" w:eastAsia="Calibri" w:hAnsi="Times New Roman" w:cs="Times New Roman"/>
          <w:sz w:val="28"/>
          <w:szCs w:val="28"/>
        </w:rPr>
        <w:t>. Настоящее решение вступает в силу с момента принятия.</w:t>
      </w:r>
    </w:p>
    <w:p w:rsidR="000041B5" w:rsidRPr="000335FC" w:rsidRDefault="000041B5" w:rsidP="00004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335F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33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(обнародовать) настоящее решение в порядке, установленном Уставом Забайкальского муниципального округа Забайкальского края и разместить на официальном сайте муниципального района «Забайкальский район» в информационно-телекоммуникационной сети «Интернет» www.zabaikalskadm.ru.</w:t>
      </w:r>
    </w:p>
    <w:p w:rsidR="000041B5" w:rsidRDefault="000041B5" w:rsidP="000041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397" w:rsidRPr="000335FC" w:rsidRDefault="004D5397" w:rsidP="000041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1B5" w:rsidRPr="000335FC" w:rsidRDefault="000041B5" w:rsidP="000041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1B5" w:rsidRPr="000335FC" w:rsidRDefault="000041B5" w:rsidP="000041B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Председатель Совета Забайкальского</w:t>
      </w:r>
    </w:p>
    <w:p w:rsidR="000041B5" w:rsidRPr="000335FC" w:rsidRDefault="000041B5" w:rsidP="000041B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округа</w:t>
      </w: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 xml:space="preserve">                                                       И.В.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Козлова</w:t>
      </w:r>
    </w:p>
    <w:p w:rsidR="004D6E8F" w:rsidRDefault="004D6E8F"/>
    <w:sectPr w:rsidR="004D6E8F" w:rsidSect="007F788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F777C"/>
    <w:multiLevelType w:val="hybridMultilevel"/>
    <w:tmpl w:val="59DE2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EA"/>
    <w:rsid w:val="000041B5"/>
    <w:rsid w:val="000823EA"/>
    <w:rsid w:val="003B2268"/>
    <w:rsid w:val="004D5397"/>
    <w:rsid w:val="004D6E8F"/>
    <w:rsid w:val="006C07D4"/>
    <w:rsid w:val="007742FA"/>
    <w:rsid w:val="007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2026-06-25T07:23:00Z</dcterms:created>
  <dcterms:modified xsi:type="dcterms:W3CDTF">2026-06-29T07:35:00Z</dcterms:modified>
</cp:coreProperties>
</file>